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0F724" w14:textId="77777777" w:rsidR="0045049B" w:rsidRDefault="0045049B" w:rsidP="004504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sz w:val="36"/>
          <w:szCs w:val="36"/>
        </w:rPr>
      </w:pPr>
      <w:r>
        <w:rPr>
          <w:sz w:val="36"/>
          <w:szCs w:val="36"/>
        </w:rPr>
        <w:t>КРОКИ ПАЦІЄНТА З РОЗЛАДАМИ ПСИХІКИ, ПОВЕДІНКИ ТА ЕПІЛЕПСІЄЮ ДО “ДОСТУПНИХ ЛІКІВ"</w:t>
      </w:r>
    </w:p>
    <w:p w14:paraId="12160A08" w14:textId="77777777" w:rsidR="0045049B" w:rsidRDefault="0045049B" w:rsidP="004504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</w:pPr>
      <w:r>
        <w:t>ВІДВІДАТИ ЛІКУЮЧОГО ЛІКАРЯ (НЕВРОЛОГА ЧИ ПСИХІАТРА) Якщо лікуючого невролога не маєте - отримати направлення у сімейного лікаря. До психіатра направлення не потрібне</w:t>
      </w:r>
    </w:p>
    <w:p w14:paraId="728B8263" w14:textId="77777777" w:rsidR="0045049B" w:rsidRDefault="0045049B" w:rsidP="004504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СКЛАСТИ З ЛІКАРЕМ ІНДИВІДУАЛЬНИЙ ПЛАН ЛІКУВАННЯ Індивідуальний план лікування лікар має обов'язково </w:t>
      </w:r>
      <w:proofErr w:type="spellStart"/>
      <w:r>
        <w:rPr>
          <w:b/>
          <w:sz w:val="28"/>
          <w:szCs w:val="28"/>
        </w:rPr>
        <w:t>внести</w:t>
      </w:r>
      <w:proofErr w:type="spellEnd"/>
      <w:r>
        <w:rPr>
          <w:b/>
          <w:sz w:val="28"/>
          <w:szCs w:val="28"/>
        </w:rPr>
        <w:t xml:space="preserve"> в Електронну систему охорони здоров'я</w:t>
      </w:r>
    </w:p>
    <w:p w14:paraId="6D15F39E" w14:textId="77777777" w:rsidR="0045049B" w:rsidRDefault="0045049B" w:rsidP="004504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sz w:val="26"/>
          <w:szCs w:val="26"/>
        </w:rPr>
      </w:pPr>
      <w:r>
        <w:rPr>
          <w:b/>
          <w:sz w:val="26"/>
          <w:szCs w:val="26"/>
        </w:rPr>
        <w:t>ОТРИМАТИ ЕЛЕКТРОННИЙ РЕЦЕПТ НА ЛІКИ</w:t>
      </w:r>
    </w:p>
    <w:p w14:paraId="7E2FE4B6" w14:textId="77777777" w:rsidR="0045049B" w:rsidRDefault="0045049B" w:rsidP="004504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sz w:val="26"/>
          <w:szCs w:val="26"/>
        </w:rPr>
      </w:pPr>
      <w:r>
        <w:rPr>
          <w:sz w:val="26"/>
          <w:szCs w:val="26"/>
        </w:rPr>
        <w:t xml:space="preserve">ОБРАТИ БУДЬ-ЯКУ АПТЕКУ, ЯКА МАЄ ДОГОВІР З НСЗУ за напрямком </w:t>
      </w:r>
      <w:proofErr w:type="spellStart"/>
      <w:r>
        <w:rPr>
          <w:sz w:val="26"/>
          <w:szCs w:val="26"/>
        </w:rPr>
        <w:t>реімбурсації</w:t>
      </w:r>
      <w:proofErr w:type="spellEnd"/>
      <w:r>
        <w:rPr>
          <w:sz w:val="26"/>
          <w:szCs w:val="26"/>
        </w:rPr>
        <w:t xml:space="preserve"> ліків від розладів психіки поведінки та епілепсії. В аптеці потрібно надати електронний рецепт або надати код Підтвердження та отримати призначений препарат</w:t>
      </w:r>
    </w:p>
    <w:p w14:paraId="0E66251D" w14:textId="77777777" w:rsidR="0045049B" w:rsidRDefault="0045049B" w:rsidP="004504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</w:rPr>
      </w:pPr>
      <w:r>
        <w:rPr>
          <w:b/>
        </w:rPr>
        <w:t>ІНФОРМАЦІЙНО</w:t>
      </w:r>
    </w:p>
    <w:p w14:paraId="7FAA7AE9" w14:textId="77777777" w:rsidR="0045049B" w:rsidRDefault="0045049B" w:rsidP="004504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sz w:val="18"/>
          <w:szCs w:val="18"/>
        </w:rPr>
      </w:pPr>
      <w:r>
        <w:rPr>
          <w:sz w:val="18"/>
          <w:szCs w:val="18"/>
        </w:rPr>
        <w:t>ДОВІДКОВА 1677</w:t>
      </w:r>
    </w:p>
    <w:p w14:paraId="4A3A3162" w14:textId="77777777" w:rsidR="0045049B" w:rsidRDefault="0045049B" w:rsidP="004504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СЛУЖБА </w:t>
      </w:r>
      <w:proofErr w:type="spellStart"/>
      <w:r>
        <w:rPr>
          <w:b/>
          <w:sz w:val="18"/>
          <w:szCs w:val="18"/>
        </w:rPr>
        <w:t>Нcзу</w:t>
      </w:r>
      <w:proofErr w:type="spellEnd"/>
      <w:r>
        <w:rPr>
          <w:b/>
          <w:sz w:val="18"/>
          <w:szCs w:val="18"/>
        </w:rPr>
        <w:t xml:space="preserve"> до</w:t>
      </w:r>
    </w:p>
    <w:p w14:paraId="5790BB73" w14:textId="77777777" w:rsidR="00A25A18" w:rsidRDefault="00A25A18"/>
    <w:sectPr w:rsidR="00A25A1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7A"/>
    <w:rsid w:val="0045049B"/>
    <w:rsid w:val="00730D7A"/>
    <w:rsid w:val="00A2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D6AEA-999A-4A13-BF36-50858D72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49B"/>
    <w:pPr>
      <w:spacing w:after="0" w:line="276" w:lineRule="auto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</Characters>
  <Application>Microsoft Office Word</Application>
  <DocSecurity>0</DocSecurity>
  <Lines>2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2021-11-10T09:34:00Z</dcterms:created>
  <dcterms:modified xsi:type="dcterms:W3CDTF">2021-11-10T09:34:00Z</dcterms:modified>
</cp:coreProperties>
</file>